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51E" w:rsidRPr="000D029E" w:rsidRDefault="000D029E" w:rsidP="0092237D">
      <w:pPr>
        <w:pStyle w:val="a3"/>
        <w:spacing w:before="0" w:after="0"/>
        <w:ind w:firstLine="709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Информация</w:t>
      </w:r>
    </w:p>
    <w:p w:rsidR="00C47F51" w:rsidRPr="000D029E" w:rsidRDefault="00EA330F" w:rsidP="0092237D">
      <w:pPr>
        <w:pStyle w:val="a3"/>
        <w:spacing w:before="0" w:after="0"/>
        <w:ind w:firstLine="709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п</w:t>
      </w:r>
      <w:r w:rsidR="001C451E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о результатам внешней проверки бюджетной отчетности главн</w:t>
      </w: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ого </w:t>
      </w:r>
      <w:r w:rsidR="001C451E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распорядител</w:t>
      </w: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я </w:t>
      </w:r>
      <w:r w:rsidR="001C451E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бюджетных средств</w:t>
      </w:r>
      <w:r w:rsidR="00C47F51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, главного</w:t>
      </w: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0129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администратор</w:t>
      </w:r>
      <w:r w:rsidR="00C47F51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а</w:t>
      </w:r>
      <w:r w:rsidR="00860129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доходов</w:t>
      </w: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0129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r w:rsidR="00C47F51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администрации муниципального образования</w:t>
      </w:r>
    </w:p>
    <w:p w:rsidR="001C451E" w:rsidRPr="000D029E" w:rsidRDefault="00C47F51" w:rsidP="0092237D">
      <w:pPr>
        <w:pStyle w:val="a3"/>
        <w:spacing w:before="0" w:after="0"/>
        <w:ind w:firstLine="709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Белореченский район</w:t>
      </w:r>
      <w:r w:rsidR="00EA330F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за 20</w:t>
      </w:r>
      <w:r w:rsidR="00860129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21</w:t>
      </w:r>
      <w:r w:rsidR="00EA330F"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EA330F" w:rsidRPr="000D029E" w:rsidRDefault="00EA330F" w:rsidP="0092237D">
      <w:pPr>
        <w:pStyle w:val="a3"/>
        <w:spacing w:before="0" w:after="0"/>
        <w:ind w:firstLine="709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EA330F" w:rsidRPr="000D029E" w:rsidRDefault="000D029E" w:rsidP="00EA330F">
      <w:pPr>
        <w:pStyle w:val="a3"/>
        <w:spacing w:before="0" w:after="0"/>
        <w:ind w:firstLine="709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результатам проведенного контрольного меропр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и</w:t>
      </w: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ятия уст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а</w:t>
      </w:r>
      <w:r w:rsidRPr="000D029E">
        <w:rPr>
          <w:rStyle w:val="a4"/>
          <w:rFonts w:ascii="Times New Roman" w:hAnsi="Times New Roman" w:cs="Times New Roman"/>
          <w:b w:val="0"/>
          <w:sz w:val="28"/>
          <w:szCs w:val="28"/>
        </w:rPr>
        <w:t>новлено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:</w:t>
      </w:r>
    </w:p>
    <w:p w:rsidR="0069471E" w:rsidRPr="000D029E" w:rsidRDefault="0069471E" w:rsidP="0025436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A3AAD" w:rsidRPr="0011535A" w:rsidRDefault="00F136D5" w:rsidP="0025350A">
      <w:pPr>
        <w:pStyle w:val="a7"/>
        <w:numPr>
          <w:ilvl w:val="3"/>
          <w:numId w:val="1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5350A">
        <w:rPr>
          <w:sz w:val="28"/>
          <w:szCs w:val="28"/>
        </w:rPr>
        <w:t xml:space="preserve"> </w:t>
      </w:r>
      <w:r w:rsidR="003A3AAD" w:rsidRPr="0011535A">
        <w:rPr>
          <w:sz w:val="28"/>
          <w:szCs w:val="28"/>
        </w:rPr>
        <w:t>Администрацией муниципального образования Белореченский район бюджетная отчетность за 2021 год предоставлена к проверке на бумажн</w:t>
      </w:r>
      <w:r w:rsidR="0069471E" w:rsidRPr="0011535A">
        <w:rPr>
          <w:sz w:val="28"/>
          <w:szCs w:val="28"/>
        </w:rPr>
        <w:t xml:space="preserve">ых </w:t>
      </w:r>
      <w:r w:rsidR="003A3AAD" w:rsidRPr="0011535A">
        <w:rPr>
          <w:sz w:val="28"/>
          <w:szCs w:val="28"/>
        </w:rPr>
        <w:t>носител</w:t>
      </w:r>
      <w:r w:rsidR="0069471E" w:rsidRPr="0011535A">
        <w:rPr>
          <w:sz w:val="28"/>
          <w:szCs w:val="28"/>
        </w:rPr>
        <w:t>ях</w:t>
      </w:r>
      <w:r w:rsidR="003A3AAD" w:rsidRPr="0011535A">
        <w:rPr>
          <w:sz w:val="28"/>
          <w:szCs w:val="28"/>
        </w:rPr>
        <w:t>. В соответствии с пунктом 9 Инструкции №191 н бюджетная отчетность составлена нарастающим итогом с начала года в рублях с точностью до второго десятичного знака после запятой.</w:t>
      </w:r>
    </w:p>
    <w:p w:rsidR="00F136D5" w:rsidRPr="00F136D5" w:rsidRDefault="00F136D5" w:rsidP="00AA062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</w:t>
      </w:r>
      <w:r w:rsidR="00EF4701"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 Исполнение доходной части бюджета администрации </w:t>
      </w: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муниципального образования Белореченский район</w:t>
      </w:r>
      <w:r w:rsidR="00EF4701"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главного администратора доходов бюджета за </w:t>
      </w: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счет налоговых, </w:t>
      </w:r>
      <w:r w:rsidR="00EF4701"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неналоговых доходов и безвозмездных поступлений </w:t>
      </w: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 плане 173 510 763,93 рубля </w:t>
      </w:r>
      <w:r w:rsidR="000F1D4F"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составило </w:t>
      </w: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сумме 144 287 784,22 рубля или 83,16 % от утвержденных</w:t>
      </w:r>
      <w:r w:rsidRPr="00F136D5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бюджетных назначений. </w:t>
      </w:r>
    </w:p>
    <w:p w:rsidR="00F136D5" w:rsidRPr="00F136D5" w:rsidRDefault="00F136D5" w:rsidP="00AA062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136D5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   Поступления по налоговым и неналоговым доходам бюджета составили 5 211 524,41 рубля или 118,05 % от утвержденных бюджетных назначений (4 414 700,00 рублей).</w:t>
      </w:r>
    </w:p>
    <w:p w:rsidR="00EF4701" w:rsidRPr="00EF4701" w:rsidRDefault="00F136D5" w:rsidP="00AA062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yellow"/>
          <w:lang w:eastAsia="ru-RU"/>
        </w:rPr>
      </w:pPr>
      <w:r w:rsidRPr="00F136D5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   Плановые назначения по безвозмездным поступлениям исполнены на 82,25 %. При плановых назначениях 169 096 063,93 рубля исполнено 139 076 259,81 рублей.</w:t>
      </w:r>
    </w:p>
    <w:p w:rsidR="00627AE2" w:rsidRDefault="0011535A" w:rsidP="00EF4701">
      <w:pPr>
        <w:spacing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yellow"/>
          <w:lang w:eastAsia="ru-RU"/>
        </w:rPr>
      </w:pPr>
      <w:r w:rsidRPr="0075703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</w:t>
      </w:r>
      <w:r w:rsidR="00EF4701" w:rsidRPr="0075703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3. Администрацией </w:t>
      </w:r>
      <w:r w:rsidRPr="0075703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муниципального образования Белореченский район</w:t>
      </w:r>
      <w:r w:rsidR="00EF4701" w:rsidRPr="0075703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главным распорядителем бюджетных средств бюджетные назначения </w:t>
      </w: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по расходам за 2021 год </w:t>
      </w:r>
      <w:r w:rsidR="00627AE2"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исполнен</w:t>
      </w:r>
      <w:r w:rsidR="00627AE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ы</w:t>
      </w:r>
      <w:r w:rsidR="00627AE2"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627AE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сумме </w:t>
      </w: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368 593 572,83 рубля, при утвержденных бюджетных назначениях </w:t>
      </w:r>
      <w:r w:rsidR="00627AE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</w:t>
      </w:r>
      <w:r w:rsidRPr="0011535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413 966 061,85 рубль (процент исполнения по расходам – 89,04). </w:t>
      </w:r>
    </w:p>
    <w:p w:rsidR="003A3AAD" w:rsidRPr="00EF4701" w:rsidRDefault="00627AE2" w:rsidP="00EF4701">
      <w:pPr>
        <w:spacing w:line="276" w:lineRule="auto"/>
        <w:jc w:val="both"/>
        <w:rPr>
          <w:sz w:val="28"/>
          <w:szCs w:val="28"/>
          <w:highlight w:val="yellow"/>
        </w:rPr>
      </w:pPr>
      <w:r w:rsidRPr="00895B0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 </w:t>
      </w:r>
      <w:r w:rsidR="00EF4701" w:rsidRPr="00895B0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4. Согласно форме бюджетной отчетности № 0503169 по бюджетной деятельности ГРБС Администрации </w:t>
      </w:r>
      <w:r w:rsidR="00895B04" w:rsidRPr="00895B0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муниципального образования Белореченский район</w:t>
      </w:r>
      <w:r w:rsidR="00EF4701" w:rsidRPr="00895B0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по состоянию на 01.01.2022 года числится </w:t>
      </w:r>
      <w:r w:rsidR="00895B04" w:rsidRPr="00895B0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кредиторская задолженность на 01.01.2022 года </w:t>
      </w:r>
      <w:r w:rsidR="00895B0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составила 279 651 039,70 рублей.</w:t>
      </w:r>
    </w:p>
    <w:p w:rsidR="003A3AAD" w:rsidRDefault="00895B04" w:rsidP="00895B04">
      <w:pPr>
        <w:pStyle w:val="a7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95B04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69471E" w:rsidRPr="00895B04">
        <w:rPr>
          <w:sz w:val="28"/>
          <w:szCs w:val="28"/>
        </w:rPr>
        <w:t>Администрацией муниципального образования Белореченский район п</w:t>
      </w:r>
      <w:r w:rsidR="003A3AAD" w:rsidRPr="00895B04">
        <w:rPr>
          <w:sz w:val="28"/>
          <w:szCs w:val="28"/>
        </w:rPr>
        <w:t xml:space="preserve">ри отражении </w:t>
      </w:r>
      <w:r w:rsidR="0025350A" w:rsidRPr="00895B04">
        <w:rPr>
          <w:sz w:val="28"/>
          <w:szCs w:val="28"/>
        </w:rPr>
        <w:t xml:space="preserve">расходов по </w:t>
      </w:r>
      <w:r w:rsidR="0069471E" w:rsidRPr="00895B04">
        <w:rPr>
          <w:sz w:val="28"/>
          <w:szCs w:val="28"/>
        </w:rPr>
        <w:t xml:space="preserve">опубликованию информационных материалов о деятельности органов местного самоуправления </w:t>
      </w:r>
      <w:r w:rsidR="003A3AAD" w:rsidRPr="00895B04">
        <w:rPr>
          <w:sz w:val="28"/>
          <w:szCs w:val="28"/>
        </w:rPr>
        <w:t xml:space="preserve">сумме </w:t>
      </w:r>
      <w:r w:rsidR="007B4905" w:rsidRPr="00895B04">
        <w:rPr>
          <w:sz w:val="28"/>
          <w:szCs w:val="28"/>
        </w:rPr>
        <w:t>1 499 494</w:t>
      </w:r>
      <w:r w:rsidR="003A3AAD" w:rsidRPr="00895B04">
        <w:rPr>
          <w:sz w:val="28"/>
          <w:szCs w:val="28"/>
        </w:rPr>
        <w:t xml:space="preserve">,00 руб. допущено некорректное применение бюджетной классификации. </w:t>
      </w:r>
      <w:r w:rsidR="0025350A" w:rsidRPr="00895B04">
        <w:rPr>
          <w:sz w:val="28"/>
          <w:szCs w:val="28"/>
        </w:rPr>
        <w:t xml:space="preserve">Расходы по опубликованию принятых нормативно-правовых актов, информаций о проводимых мероприятиях </w:t>
      </w:r>
      <w:r w:rsidR="003A3AAD" w:rsidRPr="00895B04">
        <w:rPr>
          <w:sz w:val="28"/>
          <w:szCs w:val="28"/>
        </w:rPr>
        <w:t>в районной газете «</w:t>
      </w:r>
      <w:r w:rsidR="007B4905" w:rsidRPr="00895B04">
        <w:rPr>
          <w:sz w:val="28"/>
          <w:szCs w:val="28"/>
        </w:rPr>
        <w:t>Огни Кавказа</w:t>
      </w:r>
      <w:r w:rsidR="003A3AAD" w:rsidRPr="00895B04">
        <w:rPr>
          <w:sz w:val="28"/>
          <w:szCs w:val="28"/>
        </w:rPr>
        <w:t xml:space="preserve">», </w:t>
      </w:r>
      <w:r w:rsidR="0025350A" w:rsidRPr="00895B04">
        <w:rPr>
          <w:sz w:val="28"/>
          <w:szCs w:val="28"/>
        </w:rPr>
        <w:t>в</w:t>
      </w:r>
      <w:r w:rsidR="003A3AAD" w:rsidRPr="00895B04">
        <w:rPr>
          <w:sz w:val="28"/>
          <w:szCs w:val="28"/>
        </w:rPr>
        <w:t xml:space="preserve"> </w:t>
      </w:r>
      <w:r w:rsidR="0025350A" w:rsidRPr="00895B04">
        <w:rPr>
          <w:sz w:val="28"/>
          <w:szCs w:val="28"/>
        </w:rPr>
        <w:t>«Газетно -</w:t>
      </w:r>
      <w:r w:rsidR="00EF4701" w:rsidRPr="00895B04">
        <w:rPr>
          <w:sz w:val="28"/>
          <w:szCs w:val="28"/>
        </w:rPr>
        <w:t xml:space="preserve"> </w:t>
      </w:r>
      <w:r w:rsidR="00D93436" w:rsidRPr="00895B04">
        <w:rPr>
          <w:sz w:val="28"/>
          <w:szCs w:val="28"/>
        </w:rPr>
        <w:lastRenderedPageBreak/>
        <w:t>информационном комплексе</w:t>
      </w:r>
      <w:r w:rsidR="0025350A" w:rsidRPr="00895B04">
        <w:rPr>
          <w:sz w:val="28"/>
          <w:szCs w:val="28"/>
        </w:rPr>
        <w:t xml:space="preserve"> «Кубанские новости», в «Российской газете» г. Краснодар</w:t>
      </w:r>
      <w:r w:rsidR="00EF4701" w:rsidRPr="00895B04">
        <w:rPr>
          <w:sz w:val="28"/>
          <w:szCs w:val="28"/>
        </w:rPr>
        <w:t>,</w:t>
      </w:r>
      <w:r w:rsidR="0025350A" w:rsidRPr="00895B04">
        <w:rPr>
          <w:sz w:val="28"/>
          <w:szCs w:val="28"/>
        </w:rPr>
        <w:t xml:space="preserve"> отражены по разделу 1200 «Средства массовой информации», которые следует отразить по </w:t>
      </w:r>
      <w:r w:rsidR="00D93436" w:rsidRPr="00895B04">
        <w:rPr>
          <w:sz w:val="28"/>
          <w:szCs w:val="28"/>
        </w:rPr>
        <w:t xml:space="preserve">разделу </w:t>
      </w:r>
      <w:r w:rsidR="00D93436" w:rsidRPr="00D93436">
        <w:rPr>
          <w:sz w:val="28"/>
          <w:szCs w:val="28"/>
        </w:rPr>
        <w:t>0113 "Другие общегосударственные вопросы"</w:t>
      </w:r>
      <w:r w:rsidR="0025350A" w:rsidRPr="00895B04">
        <w:rPr>
          <w:sz w:val="28"/>
          <w:szCs w:val="28"/>
        </w:rPr>
        <w:t xml:space="preserve"> расходы на обеспечение деятельности местного органа самоуправления.</w:t>
      </w:r>
    </w:p>
    <w:p w:rsidR="00895B04" w:rsidRDefault="00895B04" w:rsidP="00895B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895B04">
        <w:rPr>
          <w:rFonts w:ascii="Times New Roman" w:hAnsi="Times New Roman" w:cs="Times New Roman"/>
          <w:sz w:val="28"/>
          <w:szCs w:val="28"/>
        </w:rPr>
        <w:t xml:space="preserve">При анализе «Отчета об исполнении бюджета главного распорядителя, распорядителя, получателя бюджетных средств» (ф. 0503127) в части расходов выявлено несоблюдение требований ст.34 Бюджетного кодекса РФ, что привело к неэффективному использованию средств местного бюджета на общую сумму 1 587 186,73 рублей, </w:t>
      </w:r>
      <w:r>
        <w:rPr>
          <w:rFonts w:ascii="Times New Roman" w:hAnsi="Times New Roman" w:cs="Times New Roman"/>
          <w:sz w:val="28"/>
          <w:szCs w:val="28"/>
        </w:rPr>
        <w:t>направленных на возмещение ущерба и судебных расходов физическим и юридическим лицам.</w:t>
      </w:r>
    </w:p>
    <w:p w:rsidR="000E3236" w:rsidRDefault="000E3236" w:rsidP="00360523">
      <w:pPr>
        <w:spacing w:after="0" w:line="276" w:lineRule="auto"/>
      </w:pPr>
    </w:p>
    <w:sectPr w:rsidR="000E3236" w:rsidSect="00A23432">
      <w:foot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CD1" w:rsidRDefault="00A04CD1" w:rsidP="00DF1D03">
      <w:pPr>
        <w:spacing w:after="0" w:line="240" w:lineRule="auto"/>
      </w:pPr>
      <w:r>
        <w:separator/>
      </w:r>
    </w:p>
  </w:endnote>
  <w:endnote w:type="continuationSeparator" w:id="0">
    <w:p w:rsidR="00A04CD1" w:rsidRDefault="00A04CD1" w:rsidP="00DF1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283014"/>
      <w:docPartObj>
        <w:docPartGallery w:val="Page Numbers (Bottom of Page)"/>
        <w:docPartUnique/>
      </w:docPartObj>
    </w:sdtPr>
    <w:sdtEndPr/>
    <w:sdtContent>
      <w:p w:rsidR="00442C99" w:rsidRDefault="00442C99">
        <w:pPr>
          <w:pStyle w:val="ac"/>
          <w:jc w:val="right"/>
        </w:pPr>
      </w:p>
      <w:p w:rsidR="00DF1D03" w:rsidRDefault="00DF1D0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29E">
          <w:rPr>
            <w:noProof/>
          </w:rPr>
          <w:t>2</w:t>
        </w:r>
        <w:r>
          <w:fldChar w:fldCharType="end"/>
        </w:r>
      </w:p>
    </w:sdtContent>
  </w:sdt>
  <w:p w:rsidR="00DF1D03" w:rsidRDefault="00DF1D0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CD1" w:rsidRDefault="00A04CD1" w:rsidP="00DF1D03">
      <w:pPr>
        <w:spacing w:after="0" w:line="240" w:lineRule="auto"/>
      </w:pPr>
      <w:r>
        <w:separator/>
      </w:r>
    </w:p>
  </w:footnote>
  <w:footnote w:type="continuationSeparator" w:id="0">
    <w:p w:rsidR="00A04CD1" w:rsidRDefault="00A04CD1" w:rsidP="00DF1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C4766"/>
    <w:multiLevelType w:val="multilevel"/>
    <w:tmpl w:val="CCC2ABFA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884"/>
    <w:rsid w:val="00005884"/>
    <w:rsid w:val="00020AED"/>
    <w:rsid w:val="000325F8"/>
    <w:rsid w:val="00037DF5"/>
    <w:rsid w:val="0004192E"/>
    <w:rsid w:val="00043A0B"/>
    <w:rsid w:val="0006605C"/>
    <w:rsid w:val="00072A62"/>
    <w:rsid w:val="00075D00"/>
    <w:rsid w:val="00082DB2"/>
    <w:rsid w:val="000A7CC5"/>
    <w:rsid w:val="000B2924"/>
    <w:rsid w:val="000B2F15"/>
    <w:rsid w:val="000B5930"/>
    <w:rsid w:val="000B69F6"/>
    <w:rsid w:val="000C548C"/>
    <w:rsid w:val="000D029E"/>
    <w:rsid w:val="000D0B2C"/>
    <w:rsid w:val="000D0CFD"/>
    <w:rsid w:val="000D39BF"/>
    <w:rsid w:val="000E3236"/>
    <w:rsid w:val="000E7925"/>
    <w:rsid w:val="000F1D4F"/>
    <w:rsid w:val="00101BE1"/>
    <w:rsid w:val="00110E54"/>
    <w:rsid w:val="0011535A"/>
    <w:rsid w:val="001171BA"/>
    <w:rsid w:val="0012223C"/>
    <w:rsid w:val="00136836"/>
    <w:rsid w:val="001469DA"/>
    <w:rsid w:val="00151234"/>
    <w:rsid w:val="001569D1"/>
    <w:rsid w:val="0016442A"/>
    <w:rsid w:val="00174ACA"/>
    <w:rsid w:val="001A0E02"/>
    <w:rsid w:val="001B338E"/>
    <w:rsid w:val="001C3D2E"/>
    <w:rsid w:val="001C451E"/>
    <w:rsid w:val="001E6BDF"/>
    <w:rsid w:val="001F41D5"/>
    <w:rsid w:val="00220ED9"/>
    <w:rsid w:val="00222B89"/>
    <w:rsid w:val="00242E64"/>
    <w:rsid w:val="00243520"/>
    <w:rsid w:val="00247A0B"/>
    <w:rsid w:val="0025350A"/>
    <w:rsid w:val="00254367"/>
    <w:rsid w:val="00271885"/>
    <w:rsid w:val="002A4EDC"/>
    <w:rsid w:val="002B643E"/>
    <w:rsid w:val="002E386B"/>
    <w:rsid w:val="002F0091"/>
    <w:rsid w:val="002F0411"/>
    <w:rsid w:val="002F0F2D"/>
    <w:rsid w:val="002F320B"/>
    <w:rsid w:val="002F4ED5"/>
    <w:rsid w:val="00322C37"/>
    <w:rsid w:val="00330F52"/>
    <w:rsid w:val="00352A8F"/>
    <w:rsid w:val="00354060"/>
    <w:rsid w:val="00360523"/>
    <w:rsid w:val="00360A1C"/>
    <w:rsid w:val="00371353"/>
    <w:rsid w:val="00371CCD"/>
    <w:rsid w:val="00377FFC"/>
    <w:rsid w:val="00390CCB"/>
    <w:rsid w:val="00392BAA"/>
    <w:rsid w:val="003A3AAD"/>
    <w:rsid w:val="003B0261"/>
    <w:rsid w:val="003B25CF"/>
    <w:rsid w:val="003C5F82"/>
    <w:rsid w:val="003C7C73"/>
    <w:rsid w:val="00442C99"/>
    <w:rsid w:val="0044470F"/>
    <w:rsid w:val="00460768"/>
    <w:rsid w:val="004654DE"/>
    <w:rsid w:val="004706CD"/>
    <w:rsid w:val="00475450"/>
    <w:rsid w:val="00476D56"/>
    <w:rsid w:val="00477C78"/>
    <w:rsid w:val="00483680"/>
    <w:rsid w:val="00484544"/>
    <w:rsid w:val="004D4D40"/>
    <w:rsid w:val="004E670D"/>
    <w:rsid w:val="00513F25"/>
    <w:rsid w:val="00520E2C"/>
    <w:rsid w:val="00534B0F"/>
    <w:rsid w:val="0053787D"/>
    <w:rsid w:val="00537AE9"/>
    <w:rsid w:val="0056441B"/>
    <w:rsid w:val="00583B4C"/>
    <w:rsid w:val="005A068D"/>
    <w:rsid w:val="005A3D46"/>
    <w:rsid w:val="005A75EA"/>
    <w:rsid w:val="005C3066"/>
    <w:rsid w:val="005C773A"/>
    <w:rsid w:val="005D58ED"/>
    <w:rsid w:val="005E252D"/>
    <w:rsid w:val="005F5AE0"/>
    <w:rsid w:val="005F6F52"/>
    <w:rsid w:val="006050DC"/>
    <w:rsid w:val="00627AE2"/>
    <w:rsid w:val="006411A0"/>
    <w:rsid w:val="00645007"/>
    <w:rsid w:val="00656AF1"/>
    <w:rsid w:val="0069471E"/>
    <w:rsid w:val="006A3DA7"/>
    <w:rsid w:val="006A3DF8"/>
    <w:rsid w:val="006A4A7F"/>
    <w:rsid w:val="006C446E"/>
    <w:rsid w:val="006C7FA5"/>
    <w:rsid w:val="006D1A4E"/>
    <w:rsid w:val="006D30A6"/>
    <w:rsid w:val="006D5DD8"/>
    <w:rsid w:val="006E0E09"/>
    <w:rsid w:val="006F648F"/>
    <w:rsid w:val="007053AA"/>
    <w:rsid w:val="00706B8E"/>
    <w:rsid w:val="00716FD3"/>
    <w:rsid w:val="007171D6"/>
    <w:rsid w:val="00722730"/>
    <w:rsid w:val="0073074E"/>
    <w:rsid w:val="00744E25"/>
    <w:rsid w:val="00757030"/>
    <w:rsid w:val="00760C86"/>
    <w:rsid w:val="007A73B6"/>
    <w:rsid w:val="007B1C29"/>
    <w:rsid w:val="007B2260"/>
    <w:rsid w:val="007B4905"/>
    <w:rsid w:val="007D5EBA"/>
    <w:rsid w:val="007E35A5"/>
    <w:rsid w:val="007F468B"/>
    <w:rsid w:val="007F584A"/>
    <w:rsid w:val="008243AC"/>
    <w:rsid w:val="00833D8E"/>
    <w:rsid w:val="00835028"/>
    <w:rsid w:val="00836EC4"/>
    <w:rsid w:val="0085301E"/>
    <w:rsid w:val="00854653"/>
    <w:rsid w:val="00860129"/>
    <w:rsid w:val="0086519B"/>
    <w:rsid w:val="00891A40"/>
    <w:rsid w:val="00895B04"/>
    <w:rsid w:val="008A5258"/>
    <w:rsid w:val="008B13CE"/>
    <w:rsid w:val="008B4221"/>
    <w:rsid w:val="008C26BB"/>
    <w:rsid w:val="009016A6"/>
    <w:rsid w:val="009032B2"/>
    <w:rsid w:val="009113B4"/>
    <w:rsid w:val="0092237D"/>
    <w:rsid w:val="00934BF4"/>
    <w:rsid w:val="009400BA"/>
    <w:rsid w:val="009463D2"/>
    <w:rsid w:val="00965FCC"/>
    <w:rsid w:val="00973F95"/>
    <w:rsid w:val="00995862"/>
    <w:rsid w:val="009A68A3"/>
    <w:rsid w:val="009B39FB"/>
    <w:rsid w:val="009D6CD7"/>
    <w:rsid w:val="009F5E2C"/>
    <w:rsid w:val="00A04CD1"/>
    <w:rsid w:val="00A141F6"/>
    <w:rsid w:val="00A2275D"/>
    <w:rsid w:val="00A23432"/>
    <w:rsid w:val="00A261B6"/>
    <w:rsid w:val="00A363C6"/>
    <w:rsid w:val="00A848D9"/>
    <w:rsid w:val="00A94E7F"/>
    <w:rsid w:val="00A96B3D"/>
    <w:rsid w:val="00A97D0B"/>
    <w:rsid w:val="00AA0628"/>
    <w:rsid w:val="00AA55C4"/>
    <w:rsid w:val="00AA715F"/>
    <w:rsid w:val="00AB6B1E"/>
    <w:rsid w:val="00AE0E78"/>
    <w:rsid w:val="00AE588F"/>
    <w:rsid w:val="00B14903"/>
    <w:rsid w:val="00B175C6"/>
    <w:rsid w:val="00B5285B"/>
    <w:rsid w:val="00B57F67"/>
    <w:rsid w:val="00B9381E"/>
    <w:rsid w:val="00BB3145"/>
    <w:rsid w:val="00BB7650"/>
    <w:rsid w:val="00BD0A92"/>
    <w:rsid w:val="00BE33FB"/>
    <w:rsid w:val="00BE4145"/>
    <w:rsid w:val="00BF3ED6"/>
    <w:rsid w:val="00BF6E63"/>
    <w:rsid w:val="00C14133"/>
    <w:rsid w:val="00C3523D"/>
    <w:rsid w:val="00C401A0"/>
    <w:rsid w:val="00C46F88"/>
    <w:rsid w:val="00C47F51"/>
    <w:rsid w:val="00C524B0"/>
    <w:rsid w:val="00C86429"/>
    <w:rsid w:val="00CA1C1E"/>
    <w:rsid w:val="00CC0567"/>
    <w:rsid w:val="00CC27C4"/>
    <w:rsid w:val="00CC6B6C"/>
    <w:rsid w:val="00CD2A46"/>
    <w:rsid w:val="00CF414D"/>
    <w:rsid w:val="00CF4832"/>
    <w:rsid w:val="00D04676"/>
    <w:rsid w:val="00D15F48"/>
    <w:rsid w:val="00D227C5"/>
    <w:rsid w:val="00D25500"/>
    <w:rsid w:val="00D334A0"/>
    <w:rsid w:val="00D3477D"/>
    <w:rsid w:val="00D34A4F"/>
    <w:rsid w:val="00D759DF"/>
    <w:rsid w:val="00D93436"/>
    <w:rsid w:val="00DC3DBB"/>
    <w:rsid w:val="00DD27AC"/>
    <w:rsid w:val="00DD45EB"/>
    <w:rsid w:val="00DE18CA"/>
    <w:rsid w:val="00DE192A"/>
    <w:rsid w:val="00DE36C1"/>
    <w:rsid w:val="00DF1D03"/>
    <w:rsid w:val="00DF3F8D"/>
    <w:rsid w:val="00E30F0A"/>
    <w:rsid w:val="00E3159C"/>
    <w:rsid w:val="00E40322"/>
    <w:rsid w:val="00E46EDD"/>
    <w:rsid w:val="00E6079B"/>
    <w:rsid w:val="00E64B2E"/>
    <w:rsid w:val="00E67DA6"/>
    <w:rsid w:val="00EA1C4B"/>
    <w:rsid w:val="00EA330F"/>
    <w:rsid w:val="00EA4078"/>
    <w:rsid w:val="00EA72D7"/>
    <w:rsid w:val="00EB16D8"/>
    <w:rsid w:val="00EB2B20"/>
    <w:rsid w:val="00EB4CA4"/>
    <w:rsid w:val="00EB5A79"/>
    <w:rsid w:val="00EC0D04"/>
    <w:rsid w:val="00EC14A4"/>
    <w:rsid w:val="00EC20C9"/>
    <w:rsid w:val="00EF15EB"/>
    <w:rsid w:val="00EF289D"/>
    <w:rsid w:val="00EF4701"/>
    <w:rsid w:val="00F00E7D"/>
    <w:rsid w:val="00F10F5B"/>
    <w:rsid w:val="00F136D5"/>
    <w:rsid w:val="00F144AC"/>
    <w:rsid w:val="00F21260"/>
    <w:rsid w:val="00F21C22"/>
    <w:rsid w:val="00F40736"/>
    <w:rsid w:val="00F44551"/>
    <w:rsid w:val="00F456F4"/>
    <w:rsid w:val="00F55800"/>
    <w:rsid w:val="00F70CBA"/>
    <w:rsid w:val="00F92A56"/>
    <w:rsid w:val="00F95A58"/>
    <w:rsid w:val="00FA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AF2CE"/>
  <w15:docId w15:val="{77644B37-DCE3-4F30-8960-4A5C65288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uiPriority w:val="99"/>
    <w:rsid w:val="001C451E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a4">
    <w:name w:val="Strong"/>
    <w:basedOn w:val="a0"/>
    <w:qFormat/>
    <w:rsid w:val="001C451E"/>
    <w:rPr>
      <w:b/>
      <w:bCs/>
    </w:rPr>
  </w:style>
  <w:style w:type="character" w:customStyle="1" w:styleId="1">
    <w:name w:val="Обычный (веб) Знак1"/>
    <w:aliases w:val="Обычный (веб) Знак Знак"/>
    <w:basedOn w:val="a0"/>
    <w:link w:val="a3"/>
    <w:rsid w:val="001C451E"/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5">
    <w:name w:val="Body Text"/>
    <w:basedOn w:val="a"/>
    <w:link w:val="a6"/>
    <w:semiHidden/>
    <w:rsid w:val="00D334A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334A0"/>
    <w:rPr>
      <w:rFonts w:ascii="Times New Roman" w:eastAsia="Times New Roman" w:hAnsi="Times New Roman" w:cs="Times New Roman"/>
      <w:color w:val="00000A"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BE41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onsPlusNormal">
    <w:name w:val="ConsPlusNormal"/>
    <w:qFormat/>
    <w:rsid w:val="00072A62"/>
    <w:pPr>
      <w:spacing w:after="0" w:line="240" w:lineRule="auto"/>
    </w:pPr>
    <w:rPr>
      <w:rFonts w:ascii="Times New Roman" w:hAnsi="Times New Roman" w:cs="Times New Roman"/>
      <w:color w:val="00000A"/>
      <w:sz w:val="28"/>
      <w:szCs w:val="28"/>
    </w:rPr>
  </w:style>
  <w:style w:type="paragraph" w:customStyle="1" w:styleId="Default">
    <w:name w:val="Default"/>
    <w:rsid w:val="00B93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64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442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1D03"/>
  </w:style>
  <w:style w:type="paragraph" w:styleId="ac">
    <w:name w:val="footer"/>
    <w:basedOn w:val="a"/>
    <w:link w:val="ad"/>
    <w:uiPriority w:val="99"/>
    <w:unhideWhenUsed/>
    <w:rsid w:val="00DF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1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3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4698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kcp1</cp:lastModifiedBy>
  <cp:revision>72</cp:revision>
  <cp:lastPrinted>2022-04-22T07:31:00Z</cp:lastPrinted>
  <dcterms:created xsi:type="dcterms:W3CDTF">2020-04-23T13:30:00Z</dcterms:created>
  <dcterms:modified xsi:type="dcterms:W3CDTF">2022-08-15T11:35:00Z</dcterms:modified>
</cp:coreProperties>
</file>